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p>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Cambria" w:eastAsia="Calibri" w:hAnsi="Cambria" w:cs="Cambria"/>
          <w:b/>
          <w:bCs/>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sidRPr="00194EB6">
        <w:rPr>
          <w:rFonts w:ascii="Cambria" w:eastAsia="Calibri" w:hAnsi="Cambria" w:cs="Cambria"/>
          <w:b/>
          <w:bCs/>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pic:spPr>
                </pic:pic>
              </a:graphicData>
            </a:graphic>
          </wp:anchor>
        </w:drawing>
      </w:r>
      <w:r w:rsidRPr="00194EB6">
        <w:rPr>
          <w:rFonts w:ascii="Times New Roman" w:eastAsia="Calibri" w:hAnsi="Times New Roman" w:cs="Times New Roman"/>
          <w:b/>
          <w:bCs/>
          <w:sz w:val="32"/>
          <w:szCs w:val="32"/>
          <w:lang w:eastAsia="ru-RU"/>
        </w:rPr>
        <w:t>УКРАЇНА</w:t>
      </w:r>
    </w:p>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Times New Roman" w:eastAsia="Calibri" w:hAnsi="Times New Roman" w:cs="Times New Roman"/>
          <w:b/>
          <w:bCs/>
          <w:sz w:val="32"/>
          <w:szCs w:val="32"/>
          <w:lang w:eastAsia="ru-RU"/>
        </w:rPr>
        <w:t>ПЕРЕЯСЛАВСЬКА  МІСЬКА РАДА</w:t>
      </w:r>
    </w:p>
    <w:p w:rsidR="00194EB6" w:rsidRPr="00194EB6" w:rsidRDefault="00194EB6" w:rsidP="002C509B">
      <w:pPr>
        <w:spacing w:after="0" w:line="0" w:lineRule="atLeast"/>
        <w:ind w:left="708" w:firstLine="708"/>
        <w:jc w:val="center"/>
        <w:rPr>
          <w:rFonts w:ascii="Times New Roman" w:hAnsi="Times New Roman" w:cs="Times New Roman"/>
          <w:bCs/>
          <w:sz w:val="24"/>
          <w:szCs w:val="24"/>
        </w:rPr>
      </w:pPr>
      <w:r w:rsidRPr="00194EB6">
        <w:rPr>
          <w:rFonts w:ascii="Times New Roman" w:hAnsi="Times New Roman" w:cs="Times New Roman"/>
          <w:sz w:val="28"/>
          <w:szCs w:val="28"/>
          <w:lang w:val="en-US" w:eastAsia="ru-RU"/>
        </w:rPr>
        <w:t>VII</w:t>
      </w:r>
      <w:r w:rsidRPr="00194EB6">
        <w:rPr>
          <w:rFonts w:ascii="Times New Roman" w:hAnsi="Times New Roman" w:cs="Times New Roman"/>
          <w:sz w:val="28"/>
          <w:szCs w:val="28"/>
          <w:lang w:eastAsia="ru-RU"/>
        </w:rPr>
        <w:t>І</w:t>
      </w:r>
      <w:r w:rsidRPr="00194EB6">
        <w:rPr>
          <w:rFonts w:ascii="Times New Roman" w:hAnsi="Times New Roman" w:cs="Times New Roman"/>
          <w:sz w:val="28"/>
          <w:szCs w:val="28"/>
          <w:lang w:val="ru-RU" w:eastAsia="ru-RU"/>
        </w:rPr>
        <w:t xml:space="preserve"> </w:t>
      </w:r>
      <w:r w:rsidRPr="00194EB6">
        <w:rPr>
          <w:rFonts w:ascii="Times New Roman" w:hAnsi="Times New Roman" w:cs="Times New Roman"/>
          <w:sz w:val="28"/>
          <w:szCs w:val="28"/>
          <w:lang w:val="en-US" w:eastAsia="ru-RU"/>
        </w:rPr>
        <w:t>C</w:t>
      </w:r>
      <w:r w:rsidRPr="00194EB6">
        <w:rPr>
          <w:rFonts w:ascii="Times New Roman" w:hAnsi="Times New Roman" w:cs="Times New Roman"/>
          <w:sz w:val="28"/>
          <w:szCs w:val="28"/>
          <w:lang w:eastAsia="ru-RU"/>
        </w:rPr>
        <w:t>КЛИКАННЯ</w:t>
      </w:r>
      <w:r w:rsidRPr="00194EB6">
        <w:rPr>
          <w:rFonts w:ascii="Times New Roman" w:hAnsi="Times New Roman" w:cs="Times New Roman"/>
          <w:bCs/>
          <w:sz w:val="24"/>
          <w:szCs w:val="24"/>
        </w:rPr>
        <w:t xml:space="preserve">           </w:t>
      </w:r>
    </w:p>
    <w:p w:rsidR="00194EB6" w:rsidRPr="00194EB6" w:rsidRDefault="00194EB6" w:rsidP="002C509B">
      <w:pPr>
        <w:spacing w:after="0" w:line="0" w:lineRule="atLeast"/>
        <w:ind w:left="708" w:firstLine="708"/>
        <w:jc w:val="center"/>
        <w:rPr>
          <w:rFonts w:ascii="Times New Roman" w:hAnsi="Times New Roman" w:cs="Times New Roman"/>
          <w:sz w:val="28"/>
          <w:szCs w:val="28"/>
          <w:lang w:eastAsia="ru-RU"/>
        </w:rPr>
      </w:pPr>
    </w:p>
    <w:p w:rsidR="00194EB6" w:rsidRPr="00194EB6" w:rsidRDefault="00194EB6" w:rsidP="002C509B">
      <w:pPr>
        <w:spacing w:after="0" w:line="0" w:lineRule="atLeast"/>
        <w:jc w:val="center"/>
        <w:outlineLvl w:val="1"/>
        <w:rPr>
          <w:rFonts w:ascii="Times New Roman" w:eastAsia="Calibri" w:hAnsi="Times New Roman" w:cs="Times New Roman"/>
          <w:b/>
          <w:bCs/>
          <w:sz w:val="40"/>
          <w:szCs w:val="40"/>
          <w:lang w:eastAsia="ru-RU"/>
        </w:rPr>
      </w:pPr>
      <w:r w:rsidRPr="00194EB6">
        <w:rPr>
          <w:rFonts w:ascii="Times New Roman" w:eastAsia="Calibri" w:hAnsi="Times New Roman" w:cs="Times New Roman"/>
          <w:b/>
          <w:bCs/>
          <w:sz w:val="40"/>
          <w:szCs w:val="40"/>
          <w:lang w:eastAsia="ru-RU"/>
        </w:rPr>
        <w:t>Р І Ш Е Н Н Я</w:t>
      </w:r>
    </w:p>
    <w:p w:rsidR="00194EB6" w:rsidRPr="00194EB6" w:rsidRDefault="00194EB6" w:rsidP="002C509B">
      <w:pPr>
        <w:spacing w:after="0" w:line="0" w:lineRule="atLeast"/>
        <w:rPr>
          <w:rFonts w:ascii="Times New Roman" w:hAnsi="Times New Roman" w:cs="Times New Roman"/>
          <w:sz w:val="16"/>
          <w:szCs w:val="16"/>
          <w:lang w:eastAsia="ru-RU"/>
        </w:rPr>
      </w:pPr>
    </w:p>
    <w:p w:rsidR="00420CC9" w:rsidRDefault="00194EB6" w:rsidP="002C509B">
      <w:pPr>
        <w:spacing w:after="0" w:line="0" w:lineRule="atLeast"/>
        <w:rPr>
          <w:rFonts w:ascii="Times New Roman" w:hAnsi="Times New Roman" w:cs="Times New Roman"/>
          <w:bCs/>
          <w:sz w:val="28"/>
          <w:szCs w:val="28"/>
        </w:rPr>
      </w:pPr>
      <w:r w:rsidRPr="00365AC3">
        <w:rPr>
          <w:rFonts w:ascii="Times New Roman" w:hAnsi="Times New Roman" w:cs="Times New Roman"/>
          <w:b/>
          <w:sz w:val="28"/>
          <w:szCs w:val="28"/>
          <w:u w:val="single"/>
        </w:rPr>
        <w:t>від «</w:t>
      </w:r>
      <w:r w:rsidR="00365AC3" w:rsidRPr="00365AC3">
        <w:rPr>
          <w:rFonts w:ascii="Times New Roman" w:hAnsi="Times New Roman" w:cs="Times New Roman"/>
          <w:b/>
          <w:sz w:val="28"/>
          <w:szCs w:val="28"/>
          <w:u w:val="single"/>
        </w:rPr>
        <w:t xml:space="preserve"> 25 </w:t>
      </w:r>
      <w:r w:rsidRPr="00365AC3">
        <w:rPr>
          <w:rFonts w:ascii="Times New Roman" w:hAnsi="Times New Roman" w:cs="Times New Roman"/>
          <w:b/>
          <w:sz w:val="28"/>
          <w:szCs w:val="28"/>
          <w:u w:val="single"/>
        </w:rPr>
        <w:t xml:space="preserve">» </w:t>
      </w:r>
      <w:r w:rsidR="00365AC3" w:rsidRPr="00365AC3">
        <w:rPr>
          <w:rFonts w:ascii="Times New Roman" w:hAnsi="Times New Roman" w:cs="Times New Roman"/>
          <w:b/>
          <w:sz w:val="28"/>
          <w:szCs w:val="28"/>
          <w:u w:val="single"/>
        </w:rPr>
        <w:t xml:space="preserve"> листопада </w:t>
      </w:r>
      <w:r w:rsidRPr="00365AC3">
        <w:rPr>
          <w:rFonts w:ascii="Times New Roman" w:hAnsi="Times New Roman" w:cs="Times New Roman"/>
          <w:b/>
          <w:sz w:val="28"/>
          <w:szCs w:val="28"/>
          <w:u w:val="single"/>
        </w:rPr>
        <w:t xml:space="preserve"> 2025 року</w:t>
      </w:r>
      <w:r w:rsidRPr="00194EB6">
        <w:rPr>
          <w:rFonts w:ascii="Times New Roman" w:hAnsi="Times New Roman" w:cs="Times New Roman"/>
          <w:sz w:val="28"/>
          <w:szCs w:val="28"/>
        </w:rPr>
        <w:tab/>
      </w:r>
      <w:r w:rsidR="00365AC3">
        <w:rPr>
          <w:rFonts w:ascii="Times New Roman" w:hAnsi="Times New Roman" w:cs="Times New Roman"/>
          <w:sz w:val="28"/>
          <w:szCs w:val="28"/>
        </w:rPr>
        <w:tab/>
      </w:r>
      <w:r w:rsidR="00365AC3">
        <w:rPr>
          <w:rFonts w:ascii="Times New Roman" w:hAnsi="Times New Roman" w:cs="Times New Roman"/>
          <w:sz w:val="28"/>
          <w:szCs w:val="28"/>
        </w:rPr>
        <w:tab/>
      </w:r>
      <w:r w:rsidRPr="00194EB6">
        <w:rPr>
          <w:rFonts w:ascii="Times New Roman" w:hAnsi="Times New Roman" w:cs="Times New Roman"/>
          <w:sz w:val="28"/>
          <w:szCs w:val="28"/>
        </w:rPr>
        <w:t xml:space="preserve">                       </w:t>
      </w:r>
      <w:r w:rsidR="00365AC3" w:rsidRPr="00365AC3">
        <w:rPr>
          <w:rFonts w:ascii="Times New Roman" w:hAnsi="Times New Roman" w:cs="Times New Roman"/>
          <w:b/>
          <w:sz w:val="28"/>
          <w:szCs w:val="28"/>
          <w:u w:val="single"/>
        </w:rPr>
        <w:t>№ 0</w:t>
      </w:r>
      <w:r w:rsidR="002E4143">
        <w:rPr>
          <w:rFonts w:ascii="Times New Roman" w:hAnsi="Times New Roman" w:cs="Times New Roman"/>
          <w:b/>
          <w:sz w:val="28"/>
          <w:szCs w:val="28"/>
          <w:u w:val="single"/>
        </w:rPr>
        <w:t>5</w:t>
      </w:r>
      <w:r w:rsidR="00365AC3" w:rsidRPr="00365AC3">
        <w:rPr>
          <w:rFonts w:ascii="Times New Roman" w:hAnsi="Times New Roman" w:cs="Times New Roman"/>
          <w:b/>
          <w:sz w:val="28"/>
          <w:szCs w:val="28"/>
          <w:u w:val="single"/>
        </w:rPr>
        <w:t>п-112-VIII</w:t>
      </w:r>
    </w:p>
    <w:p w:rsidR="002C509B" w:rsidRDefault="002C509B" w:rsidP="002C509B">
      <w:pPr>
        <w:spacing w:after="0" w:line="0" w:lineRule="atLeast"/>
        <w:ind w:right="141"/>
        <w:jc w:val="center"/>
        <w:rPr>
          <w:rFonts w:ascii="Times New Roman" w:eastAsiaTheme="minorEastAsia" w:hAnsi="Times New Roman" w:cs="Times New Roman"/>
          <w:b/>
          <w:sz w:val="28"/>
          <w:szCs w:val="28"/>
          <w:lang w:eastAsia="uk-UA"/>
        </w:rPr>
      </w:pPr>
    </w:p>
    <w:p w:rsidR="00194EB6" w:rsidRDefault="00194EB6" w:rsidP="002C509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Про внесення змін до Положення</w:t>
      </w:r>
    </w:p>
    <w:p w:rsidR="00194EB6" w:rsidRDefault="00194EB6" w:rsidP="00AD20F8">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Переяславської міської</w:t>
      </w:r>
      <w:r w:rsidR="00AD20F8">
        <w:rPr>
          <w:rFonts w:ascii="Times New Roman" w:eastAsiaTheme="minorEastAsia" w:hAnsi="Times New Roman" w:cs="Times New Roman"/>
          <w:b/>
          <w:sz w:val="28"/>
          <w:szCs w:val="28"/>
          <w:lang w:eastAsia="uk-UA"/>
        </w:rPr>
        <w:t xml:space="preserve"> </w:t>
      </w:r>
      <w:r w:rsidRPr="003E3B38">
        <w:rPr>
          <w:rFonts w:ascii="Times New Roman" w:eastAsiaTheme="minorEastAsia" w:hAnsi="Times New Roman" w:cs="Times New Roman"/>
          <w:b/>
          <w:sz w:val="28"/>
          <w:szCs w:val="28"/>
          <w:lang w:eastAsia="uk-UA"/>
        </w:rPr>
        <w:t>ради 22.10.2024 № 11-87-VIII</w:t>
      </w:r>
    </w:p>
    <w:p w:rsidR="00E60195" w:rsidRPr="003E3B38" w:rsidRDefault="00E60195" w:rsidP="002C509B">
      <w:pPr>
        <w:spacing w:after="0" w:line="0" w:lineRule="atLeast"/>
        <w:ind w:right="141"/>
        <w:jc w:val="center"/>
        <w:rPr>
          <w:rFonts w:ascii="Times New Roman" w:eastAsiaTheme="minorEastAsia" w:hAnsi="Times New Roman" w:cs="Times New Roman"/>
          <w:b/>
          <w:sz w:val="28"/>
          <w:szCs w:val="28"/>
          <w:lang w:eastAsia="uk-UA"/>
        </w:rPr>
      </w:pPr>
    </w:p>
    <w:p w:rsidR="00194EB6" w:rsidRPr="00A945C6" w:rsidRDefault="00C12924" w:rsidP="002C509B">
      <w:pPr>
        <w:spacing w:after="0" w:line="0" w:lineRule="atLeast"/>
        <w:ind w:firstLine="708"/>
        <w:jc w:val="both"/>
        <w:rPr>
          <w:rFonts w:ascii="Times New Roman" w:eastAsiaTheme="minorEastAsia" w:hAnsi="Times New Roman"/>
          <w:sz w:val="28"/>
          <w:szCs w:val="28"/>
          <w:lang w:eastAsia="uk-UA"/>
        </w:rPr>
      </w:pPr>
      <w:r w:rsidRPr="003E3B38">
        <w:rPr>
          <w:rFonts w:ascii="Times New Roman" w:eastAsiaTheme="minorEastAsia" w:hAnsi="Times New Roman" w:cs="Times New Roman"/>
          <w:sz w:val="28"/>
          <w:szCs w:val="28"/>
          <w:lang w:eastAsia="uk-UA"/>
        </w:rPr>
        <w:t xml:space="preserve">У зв’язку з необхідністю встановлення механізму додаткової матеріальної підтримки військовослужбовців, які отримали тяжкі поранення, що супроводжуються </w:t>
      </w:r>
      <w:r w:rsidR="00BB7D38" w:rsidRPr="00017C80">
        <w:rPr>
          <w:rFonts w:ascii="Times New Roman" w:eastAsiaTheme="minorEastAsia" w:hAnsi="Times New Roman" w:cs="Times New Roman"/>
          <w:sz w:val="28"/>
          <w:szCs w:val="28"/>
          <w:lang w:eastAsia="uk-UA"/>
        </w:rPr>
        <w:t xml:space="preserve">ампутацією </w:t>
      </w:r>
      <w:r w:rsidRPr="00017C80">
        <w:rPr>
          <w:rFonts w:ascii="Times New Roman" w:eastAsiaTheme="minorEastAsia" w:hAnsi="Times New Roman" w:cs="Times New Roman"/>
          <w:sz w:val="28"/>
          <w:szCs w:val="28"/>
          <w:lang w:eastAsia="uk-UA"/>
        </w:rPr>
        <w:t xml:space="preserve">кінцівок, </w:t>
      </w:r>
      <w:r w:rsidRPr="003E3B38">
        <w:rPr>
          <w:rFonts w:ascii="Times New Roman" w:eastAsiaTheme="minorEastAsia" w:hAnsi="Times New Roman" w:cs="Times New Roman"/>
          <w:sz w:val="28"/>
          <w:szCs w:val="28"/>
          <w:lang w:eastAsia="uk-UA"/>
        </w:rPr>
        <w:t>враховуючи</w:t>
      </w:r>
      <w:r w:rsidR="003E3B38" w:rsidRPr="003E3B38">
        <w:rPr>
          <w:rFonts w:ascii="Times New Roman" w:eastAsiaTheme="minorEastAsia" w:hAnsi="Times New Roman" w:cs="Times New Roman"/>
          <w:sz w:val="28"/>
          <w:szCs w:val="28"/>
          <w:lang w:eastAsia="uk-UA"/>
        </w:rPr>
        <w:t xml:space="preserve">  соціальну потребу, </w:t>
      </w:r>
      <w:r w:rsidR="00194EB6" w:rsidRPr="003E3B38">
        <w:rPr>
          <w:rFonts w:ascii="Times New Roman" w:eastAsiaTheme="minorEastAsia" w:hAnsi="Times New Roman" w:cs="Times New Roman"/>
          <w:sz w:val="28"/>
          <w:szCs w:val="28"/>
          <w:lang w:eastAsia="uk-UA"/>
        </w:rPr>
        <w:t>у зв’язку з введенням воєнного стану на території України згідно Указу Президента України від 24.02.2022 №64/2022 «Про введення воєнного стану в Україні</w:t>
      </w:r>
      <w:r w:rsidR="00194EB6" w:rsidRPr="00A945C6">
        <w:rPr>
          <w:rFonts w:ascii="Times New Roman" w:eastAsiaTheme="minorEastAsia" w:hAnsi="Times New Roman" w:cs="Times New Roman"/>
          <w:sz w:val="28"/>
          <w:szCs w:val="28"/>
          <w:lang w:eastAsia="uk-UA"/>
        </w:rPr>
        <w:t xml:space="preserve">»,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194EB6" w:rsidRPr="00A945C6">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194EB6" w:rsidRPr="00A945C6">
        <w:rPr>
          <w:rFonts w:ascii="Times New Roman" w:eastAsiaTheme="minorEastAsia" w:hAnsi="Times New Roman"/>
          <w:sz w:val="28"/>
          <w:szCs w:val="28"/>
          <w:lang w:eastAsia="uk-UA"/>
        </w:rPr>
        <w:t>Переяславської міської територіальної громади</w:t>
      </w:r>
      <w:r w:rsidR="00194EB6" w:rsidRPr="00A945C6">
        <w:rPr>
          <w:rFonts w:ascii="Times New Roman" w:eastAsiaTheme="minorEastAsia" w:hAnsi="Times New Roman"/>
          <w:b/>
          <w:sz w:val="28"/>
          <w:szCs w:val="28"/>
          <w:lang w:eastAsia="uk-UA"/>
        </w:rPr>
        <w:t xml:space="preserve"> </w:t>
      </w:r>
      <w:r w:rsidR="00194EB6" w:rsidRPr="00A945C6">
        <w:rPr>
          <w:rFonts w:ascii="Times New Roman" w:eastAsiaTheme="minorEastAsia" w:hAnsi="Times New Roman"/>
          <w:color w:val="000000"/>
          <w:sz w:val="28"/>
          <w:szCs w:val="28"/>
          <w:lang w:eastAsia="uk-UA"/>
        </w:rPr>
        <w:t>на 202</w:t>
      </w:r>
      <w:r w:rsidR="00194EB6">
        <w:rPr>
          <w:rFonts w:ascii="Times New Roman" w:eastAsiaTheme="minorEastAsia" w:hAnsi="Times New Roman"/>
          <w:color w:val="000000"/>
          <w:sz w:val="28"/>
          <w:szCs w:val="28"/>
          <w:lang w:eastAsia="uk-UA"/>
        </w:rPr>
        <w:t>5</w:t>
      </w:r>
      <w:r w:rsidR="00194EB6" w:rsidRPr="00A945C6">
        <w:rPr>
          <w:rFonts w:ascii="Times New Roman" w:eastAsiaTheme="minorEastAsia" w:hAnsi="Times New Roman"/>
          <w:color w:val="000000"/>
          <w:sz w:val="28"/>
          <w:szCs w:val="28"/>
          <w:lang w:eastAsia="uk-UA"/>
        </w:rPr>
        <w:t>-</w:t>
      </w:r>
      <w:r w:rsidR="00194EB6" w:rsidRPr="00C87078">
        <w:rPr>
          <w:rFonts w:ascii="Times New Roman" w:eastAsiaTheme="minorEastAsia" w:hAnsi="Times New Roman"/>
          <w:color w:val="000000"/>
          <w:sz w:val="28"/>
          <w:szCs w:val="28"/>
          <w:lang w:eastAsia="uk-UA"/>
        </w:rPr>
        <w:t>2027 роки</w:t>
      </w:r>
      <w:r w:rsidR="00194EB6" w:rsidRPr="00C87078">
        <w:rPr>
          <w:rFonts w:ascii="Times New Roman" w:eastAsiaTheme="minorEastAsia" w:hAnsi="Times New Roman"/>
          <w:sz w:val="28"/>
          <w:szCs w:val="28"/>
          <w:lang w:eastAsia="uk-UA"/>
        </w:rPr>
        <w:t>,</w:t>
      </w:r>
      <w:r w:rsidR="00194EB6" w:rsidRPr="00C87078">
        <w:rPr>
          <w:rFonts w:ascii="Times New Roman" w:eastAsiaTheme="minorEastAsia" w:hAnsi="Times New Roman"/>
          <w:color w:val="000000"/>
          <w:sz w:val="28"/>
          <w:szCs w:val="28"/>
          <w:lang w:eastAsia="uk-UA"/>
        </w:rPr>
        <w:t xml:space="preserve"> </w:t>
      </w:r>
      <w:r w:rsidR="00194EB6" w:rsidRPr="00C87078">
        <w:rPr>
          <w:rFonts w:ascii="Times New Roman" w:eastAsiaTheme="minorEastAsia" w:hAnsi="Times New Roman" w:cs="Times New Roman"/>
          <w:bCs/>
          <w:sz w:val="28"/>
          <w:szCs w:val="28"/>
          <w:lang w:eastAsia="uk-UA"/>
        </w:rPr>
        <w:t xml:space="preserve">а також враховуючи </w:t>
      </w:r>
      <w:r w:rsidR="00194EB6" w:rsidRPr="00C87078">
        <w:rPr>
          <w:rFonts w:ascii="Times New Roman" w:eastAsiaTheme="minorEastAsia" w:hAnsi="Times New Roman"/>
          <w:color w:val="000000"/>
          <w:sz w:val="28"/>
          <w:szCs w:val="28"/>
          <w:lang w:eastAsia="uk-UA"/>
        </w:rPr>
        <w:t>рішення</w:t>
      </w:r>
      <w:r w:rsidR="00194EB6" w:rsidRPr="00A945C6">
        <w:rPr>
          <w:rFonts w:ascii="Times New Roman" w:eastAsiaTheme="minorEastAsia" w:hAnsi="Times New Roman"/>
          <w:color w:val="000000"/>
          <w:sz w:val="28"/>
          <w:szCs w:val="28"/>
          <w:lang w:eastAsia="uk-UA"/>
        </w:rPr>
        <w:t xml:space="preserve"> Переяславської міської ради від 31.10.2019 року №133-74-VІІ «Про затвердження порядку розроблення програм моніторингу</w:t>
      </w:r>
      <w:r w:rsidR="00194EB6">
        <w:rPr>
          <w:rFonts w:ascii="Times New Roman" w:eastAsiaTheme="minorEastAsia" w:hAnsi="Times New Roman"/>
          <w:color w:val="000000"/>
          <w:sz w:val="28"/>
          <w:szCs w:val="28"/>
          <w:lang w:eastAsia="uk-UA"/>
        </w:rPr>
        <w:t xml:space="preserve"> та звітності про їх виконання»</w:t>
      </w:r>
      <w:r w:rsidR="00194EB6">
        <w:rPr>
          <w:rFonts w:ascii="Times New Roman" w:eastAsiaTheme="minorEastAsia" w:hAnsi="Times New Roman"/>
          <w:bCs/>
          <w:sz w:val="28"/>
          <w:szCs w:val="28"/>
          <w:shd w:val="clear" w:color="auto" w:fill="FFFFFF"/>
          <w:lang w:eastAsia="uk-UA"/>
        </w:rPr>
        <w:t xml:space="preserve">, </w:t>
      </w:r>
      <w:r w:rsidR="00194EB6" w:rsidRPr="00A945C6">
        <w:rPr>
          <w:rFonts w:ascii="Times New Roman" w:eastAsiaTheme="minorEastAsia" w:hAnsi="Times New Roman" w:cs="Times New Roman"/>
          <w:sz w:val="28"/>
          <w:szCs w:val="28"/>
          <w:lang w:eastAsia="uk-UA"/>
        </w:rPr>
        <w:t>відповідно</w:t>
      </w:r>
      <w:r w:rsidR="00194EB6" w:rsidRPr="00A945C6">
        <w:rPr>
          <w:rFonts w:ascii="Times New Roman" w:eastAsiaTheme="minorEastAsia" w:hAnsi="Times New Roman" w:cs="Times New Roman"/>
          <w:color w:val="FF0000"/>
          <w:sz w:val="28"/>
          <w:szCs w:val="28"/>
          <w:lang w:eastAsia="uk-UA"/>
        </w:rPr>
        <w:t xml:space="preserve"> </w:t>
      </w:r>
      <w:r w:rsidR="00194EB6" w:rsidRPr="00A945C6">
        <w:rPr>
          <w:rFonts w:ascii="Times New Roman" w:eastAsiaTheme="minorEastAsia" w:hAnsi="Times New Roman" w:cs="Times New Roman"/>
          <w:sz w:val="28"/>
          <w:szCs w:val="28"/>
          <w:lang w:eastAsia="uk-UA"/>
        </w:rPr>
        <w:t xml:space="preserve">до ст.89 Бюджетного кодексу України, </w:t>
      </w:r>
      <w:r w:rsidR="00194EB6" w:rsidRPr="00A945C6">
        <w:rPr>
          <w:rFonts w:ascii="Times New Roman" w:eastAsiaTheme="minorEastAsia" w:hAnsi="Times New Roman"/>
          <w:sz w:val="28"/>
          <w:szCs w:val="28"/>
          <w:lang w:eastAsia="uk-UA"/>
        </w:rPr>
        <w:t xml:space="preserve">керуючись п.22, п.23 ч.1 ст. 26, п.27 ч.1 ст.26, </w:t>
      </w:r>
      <w:r w:rsidR="00194EB6" w:rsidRPr="00A945C6">
        <w:rPr>
          <w:rFonts w:ascii="Times New Roman" w:eastAsiaTheme="minorEastAsia" w:hAnsi="Times New Roman"/>
          <w:color w:val="000000"/>
          <w:sz w:val="28"/>
          <w:szCs w:val="28"/>
          <w:lang w:eastAsia="uk-UA"/>
        </w:rPr>
        <w:t xml:space="preserve">ст.59 </w:t>
      </w:r>
      <w:r w:rsidR="00194EB6" w:rsidRPr="00A945C6">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194EB6" w:rsidRPr="00A945C6" w:rsidRDefault="00194EB6" w:rsidP="002C509B">
      <w:pPr>
        <w:spacing w:after="0" w:line="0" w:lineRule="atLeast"/>
        <w:ind w:firstLine="567"/>
        <w:jc w:val="both"/>
        <w:rPr>
          <w:rFonts w:ascii="Times New Roman" w:eastAsiaTheme="minorEastAsia" w:hAnsi="Times New Roman" w:cs="Times New Roman"/>
          <w:sz w:val="28"/>
          <w:szCs w:val="28"/>
          <w:lang w:eastAsia="uk-UA"/>
        </w:rPr>
      </w:pPr>
    </w:p>
    <w:p w:rsidR="00194EB6" w:rsidRDefault="00194EB6" w:rsidP="002C509B">
      <w:pPr>
        <w:spacing w:after="0" w:line="0" w:lineRule="atLeast"/>
        <w:jc w:val="both"/>
        <w:rPr>
          <w:rFonts w:ascii="Times New Roman" w:eastAsiaTheme="minorEastAsia" w:hAnsi="Times New Roman" w:cs="Times New Roman"/>
          <w:b/>
          <w:sz w:val="28"/>
          <w:szCs w:val="28"/>
          <w:lang w:eastAsia="uk-UA"/>
        </w:rPr>
      </w:pPr>
      <w:r w:rsidRPr="00B576A4">
        <w:rPr>
          <w:rFonts w:ascii="Times New Roman" w:eastAsiaTheme="minorEastAsia" w:hAnsi="Times New Roman" w:cs="Times New Roman"/>
          <w:b/>
          <w:sz w:val="28"/>
          <w:szCs w:val="28"/>
          <w:lang w:eastAsia="uk-UA"/>
        </w:rPr>
        <w:t>ВИРІШИЛА:</w:t>
      </w:r>
    </w:p>
    <w:p w:rsidR="00C12924" w:rsidRPr="00B576A4" w:rsidRDefault="00C12924" w:rsidP="002C509B">
      <w:pPr>
        <w:spacing w:after="0" w:line="0" w:lineRule="atLeast"/>
        <w:jc w:val="both"/>
        <w:rPr>
          <w:rFonts w:ascii="Times New Roman" w:eastAsiaTheme="minorEastAsia" w:hAnsi="Times New Roman" w:cs="Times New Roman"/>
          <w:b/>
          <w:sz w:val="28"/>
          <w:szCs w:val="28"/>
          <w:lang w:eastAsia="uk-UA"/>
        </w:rPr>
      </w:pPr>
    </w:p>
    <w:p w:rsidR="00194EB6" w:rsidRDefault="00017C80" w:rsidP="002C509B">
      <w:pPr>
        <w:spacing w:after="0" w:line="0" w:lineRule="atLeast"/>
        <w:ind w:firstLine="708"/>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1.Внести </w:t>
      </w:r>
      <w:bookmarkStart w:id="0" w:name="_GoBack"/>
      <w:bookmarkEnd w:id="0"/>
      <w:r w:rsidR="00194EB6" w:rsidRPr="001C5B8A">
        <w:rPr>
          <w:rFonts w:ascii="Times New Roman" w:eastAsiaTheme="minorEastAsia" w:hAnsi="Times New Roman" w:cs="Times New Roman"/>
          <w:sz w:val="28"/>
          <w:szCs w:val="28"/>
          <w:lang w:eastAsia="uk-UA"/>
        </w:rPr>
        <w:t>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 затвердженої рішенням Переяславської міської ради 22.10.2024 №11-87-VIII, (далі – Положення), а саме</w:t>
      </w:r>
      <w:r w:rsidR="00194EB6">
        <w:rPr>
          <w:rFonts w:ascii="Times New Roman" w:eastAsiaTheme="minorEastAsia" w:hAnsi="Times New Roman" w:cs="Times New Roman"/>
          <w:sz w:val="28"/>
          <w:szCs w:val="28"/>
          <w:lang w:eastAsia="uk-UA"/>
        </w:rPr>
        <w:t>:</w:t>
      </w:r>
    </w:p>
    <w:p w:rsidR="00194EB6" w:rsidRDefault="00194EB6" w:rsidP="002C509B">
      <w:pPr>
        <w:spacing w:after="0" w:line="0" w:lineRule="atLeast"/>
        <w:ind w:firstLine="708"/>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1.1. Доповнити пункт 4.1. розділу 4. «Умови надання матеріальної допомоги» та викласти його в наступній редакції</w:t>
      </w:r>
      <w:r>
        <w:rPr>
          <w:rFonts w:ascii="Times New Roman" w:eastAsiaTheme="minorEastAsia" w:hAnsi="Times New Roman" w:cs="Times New Roman"/>
          <w:sz w:val="28"/>
          <w:szCs w:val="28"/>
          <w:lang w:eastAsia="uk-UA"/>
        </w:rPr>
        <w:t xml:space="preserve">: </w:t>
      </w:r>
    </w:p>
    <w:p w:rsidR="00194EB6" w:rsidRPr="001C5B8A" w:rsidRDefault="00194EB6" w:rsidP="002C509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w:t>
      </w:r>
      <w:r w:rsidRPr="00936D32">
        <w:rPr>
          <w:rFonts w:ascii="Times New Roman" w:eastAsia="Calibri" w:hAnsi="Times New Roman" w:cs="Times New Roman"/>
          <w:bCs/>
          <w:iCs/>
          <w:sz w:val="28"/>
          <w:szCs w:val="28"/>
          <w:lang w:eastAsia="ru-RU"/>
        </w:rPr>
        <w:t>айна</w:t>
      </w:r>
      <w:r w:rsidRPr="00936D32">
        <w:rPr>
          <w:rFonts w:ascii="Times New Roman" w:eastAsiaTheme="minorEastAsia" w:hAnsi="Times New Roman" w:cs="Times New Roman"/>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w:t>
      </w:r>
      <w:r w:rsidRPr="001C5B8A">
        <w:rPr>
          <w:rFonts w:ascii="Times New Roman" w:eastAsiaTheme="minorEastAsia" w:hAnsi="Times New Roman" w:cs="Times New Roman"/>
          <w:sz w:val="28"/>
          <w:szCs w:val="28"/>
          <w:lang w:eastAsia="uk-UA"/>
        </w:rPr>
        <w:lastRenderedPageBreak/>
        <w:t xml:space="preserve">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sidR="000178E6">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w:t>
      </w:r>
      <w:r>
        <w:rPr>
          <w:rFonts w:ascii="Times New Roman" w:hAnsi="Times New Roman" w:cs="Times New Roman"/>
          <w:bCs/>
          <w:sz w:val="28"/>
          <w:szCs w:val="28"/>
        </w:rPr>
        <w:t>,</w:t>
      </w:r>
      <w:r w:rsidR="00DC0872">
        <w:rPr>
          <w:rFonts w:ascii="Times New Roman" w:hAnsi="Times New Roman" w:cs="Times New Roman"/>
          <w:bCs/>
          <w:sz w:val="28"/>
          <w:szCs w:val="28"/>
        </w:rPr>
        <w:t xml:space="preserve"> </w:t>
      </w:r>
      <w:r w:rsidR="00DC0872" w:rsidRPr="00017C80">
        <w:rPr>
          <w:rFonts w:ascii="Times New Roman" w:hAnsi="Times New Roman" w:cs="Times New Roman"/>
          <w:bCs/>
          <w:sz w:val="28"/>
          <w:szCs w:val="28"/>
        </w:rPr>
        <w:t>або</w:t>
      </w:r>
      <w:r w:rsidR="00DC0872">
        <w:rPr>
          <w:rFonts w:ascii="Times New Roman" w:hAnsi="Times New Roman" w:cs="Times New Roman"/>
          <w:bCs/>
          <w:sz w:val="28"/>
          <w:szCs w:val="28"/>
        </w:rPr>
        <w:t xml:space="preserve"> </w:t>
      </w:r>
      <w:r w:rsidR="00DC0872"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DC0872">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w:t>
      </w:r>
      <w:r w:rsidR="00D86E46">
        <w:rPr>
          <w:rFonts w:ascii="Times New Roman" w:hAnsi="Times New Roman" w:cs="Times New Roman"/>
          <w:bCs/>
          <w:sz w:val="28"/>
          <w:szCs w:val="28"/>
        </w:rPr>
        <w:t xml:space="preserve">які </w:t>
      </w:r>
      <w:r w:rsidR="000178E6">
        <w:rPr>
          <w:rFonts w:ascii="Times New Roman" w:hAnsi="Times New Roman" w:cs="Times New Roman"/>
          <w:bCs/>
          <w:sz w:val="28"/>
          <w:szCs w:val="28"/>
        </w:rPr>
        <w:t>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w:t>
      </w:r>
      <w:r w:rsidR="00A84D9C">
        <w:rPr>
          <w:rFonts w:ascii="Times New Roman" w:hAnsi="Times New Roman" w:cs="Times New Roman"/>
          <w:bCs/>
          <w:sz w:val="28"/>
          <w:szCs w:val="28"/>
        </w:rPr>
        <w:t>риторіальної громади або акт</w:t>
      </w:r>
      <w:r w:rsidR="000178E6">
        <w:rPr>
          <w:rFonts w:ascii="Times New Roman" w:hAnsi="Times New Roman" w:cs="Times New Roman"/>
          <w:bCs/>
          <w:sz w:val="28"/>
          <w:szCs w:val="28"/>
        </w:rPr>
        <w:t xml:space="preserve"> депутата про фактичне місце проживання. </w:t>
      </w:r>
    </w:p>
    <w:p w:rsidR="00194EB6" w:rsidRPr="001C5B8A" w:rsidRDefault="00194EB6" w:rsidP="002C509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752698" w:rsidRDefault="00194EB6" w:rsidP="00752698">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194EB6" w:rsidRPr="00752698" w:rsidRDefault="00194EB6" w:rsidP="00752698">
      <w:pPr>
        <w:pStyle w:val="a3"/>
        <w:numPr>
          <w:ilvl w:val="0"/>
          <w:numId w:val="1"/>
        </w:numPr>
        <w:spacing w:after="0" w:line="0" w:lineRule="atLeast"/>
        <w:ind w:left="426" w:hanging="426"/>
        <w:jc w:val="both"/>
        <w:rPr>
          <w:rFonts w:ascii="Times New Roman" w:hAnsi="Times New Roman" w:cs="Times New Roman"/>
          <w:sz w:val="28"/>
          <w:szCs w:val="28"/>
        </w:rPr>
      </w:pPr>
      <w:r w:rsidRPr="00752698">
        <w:rPr>
          <w:rFonts w:ascii="Times New Roman" w:hAnsi="Times New Roman" w:cs="Times New Roman"/>
          <w:sz w:val="28"/>
          <w:szCs w:val="28"/>
        </w:rPr>
        <w:t>якщо особа, якою або на яку подається заява, не є військовослужбовцем</w:t>
      </w:r>
      <w:r w:rsidR="00752698" w:rsidRPr="00752698">
        <w:rPr>
          <w:rFonts w:ascii="Times New Roman" w:hAnsi="Times New Roman" w:cs="Times New Roman"/>
          <w:sz w:val="28"/>
          <w:szCs w:val="28"/>
        </w:rPr>
        <w:t xml:space="preserve"> </w:t>
      </w:r>
      <w:r w:rsidRPr="00752698">
        <w:rPr>
          <w:rFonts w:ascii="Times New Roman" w:hAnsi="Times New Roman" w:cs="Times New Roman"/>
          <w:sz w:val="28"/>
          <w:szCs w:val="28"/>
        </w:rPr>
        <w:t>Збройних Сил України або інших визначених законом військових формувань.</w:t>
      </w:r>
      <w:r w:rsidRPr="00752698">
        <w:rPr>
          <w:rFonts w:ascii="Times New Roman" w:hAnsi="Times New Roman" w:cs="Times New Roman"/>
          <w:bCs/>
          <w:sz w:val="28"/>
          <w:szCs w:val="28"/>
        </w:rPr>
        <w:t>».</w:t>
      </w:r>
    </w:p>
    <w:p w:rsidR="00A84D9C" w:rsidRDefault="00A84D9C" w:rsidP="00A31EE9">
      <w:pPr>
        <w:spacing w:after="0" w:line="0" w:lineRule="atLeast"/>
        <w:ind w:firstLine="708"/>
        <w:jc w:val="both"/>
        <w:rPr>
          <w:rFonts w:ascii="Times New Roman" w:eastAsiaTheme="minorEastAsia" w:hAnsi="Times New Roman" w:cs="Times New Roman"/>
          <w:sz w:val="28"/>
          <w:szCs w:val="28"/>
          <w:lang w:eastAsia="uk-UA"/>
        </w:rPr>
      </w:pPr>
      <w:r>
        <w:rPr>
          <w:rFonts w:ascii="Times New Roman" w:hAnsi="Times New Roman" w:cs="Times New Roman"/>
          <w:bCs/>
          <w:sz w:val="28"/>
          <w:szCs w:val="28"/>
        </w:rPr>
        <w:t xml:space="preserve">1.2. Доповнити пункт 5.2. розділу 5. «Розміри виплати матеріальної допомоги» </w:t>
      </w:r>
      <w:r w:rsidRPr="001C5B8A">
        <w:rPr>
          <w:rFonts w:ascii="Times New Roman" w:eastAsiaTheme="minorEastAsia" w:hAnsi="Times New Roman" w:cs="Times New Roman"/>
          <w:sz w:val="28"/>
          <w:szCs w:val="28"/>
          <w:lang w:eastAsia="uk-UA"/>
        </w:rPr>
        <w:t>та викласти його в наступній редакції</w:t>
      </w:r>
      <w:r>
        <w:rPr>
          <w:rFonts w:ascii="Times New Roman" w:eastAsiaTheme="minorEastAsia" w:hAnsi="Times New Roman" w:cs="Times New Roman"/>
          <w:sz w:val="28"/>
          <w:szCs w:val="28"/>
          <w:lang w:eastAsia="uk-UA"/>
        </w:rPr>
        <w:t>:</w:t>
      </w:r>
    </w:p>
    <w:p w:rsidR="00A84D9C" w:rsidRPr="00C12924" w:rsidRDefault="00A84D9C" w:rsidP="002C509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w:t>
      </w:r>
      <w:r w:rsidRPr="00500841">
        <w:rPr>
          <w:rFonts w:ascii="Times New Roman" w:eastAsiaTheme="minorEastAsia" w:hAnsi="Times New Roman" w:cs="Times New Roman"/>
          <w:sz w:val="28"/>
          <w:szCs w:val="28"/>
          <w:lang w:eastAsia="uk-UA"/>
        </w:rPr>
        <w:t xml:space="preserve">формувань, які в </w:t>
      </w:r>
      <w:r w:rsidRPr="00500841">
        <w:rPr>
          <w:rFonts w:ascii="Times New Roman" w:eastAsiaTheme="minorEastAsia" w:hAnsi="Times New Roman" w:cs="Times New Roman"/>
          <w:b/>
          <w:sz w:val="28"/>
          <w:szCs w:val="28"/>
          <w:lang w:eastAsia="uk-UA"/>
        </w:rPr>
        <w:t>поточному</w:t>
      </w:r>
      <w:r w:rsidRPr="00500841">
        <w:rPr>
          <w:rFonts w:ascii="Times New Roman" w:eastAsiaTheme="minorEastAsia" w:hAnsi="Times New Roman" w:cs="Times New Roman"/>
          <w:sz w:val="28"/>
          <w:szCs w:val="28"/>
          <w:lang w:eastAsia="uk-UA"/>
        </w:rPr>
        <w:t xml:space="preserve"> році та в </w:t>
      </w:r>
      <w:r w:rsidRPr="00500841">
        <w:rPr>
          <w:rFonts w:ascii="Times New Roman" w:eastAsiaTheme="minorEastAsia" w:hAnsi="Times New Roman" w:cs="Times New Roman"/>
          <w:b/>
          <w:sz w:val="28"/>
          <w:szCs w:val="28"/>
          <w:lang w:eastAsia="uk-UA"/>
        </w:rPr>
        <w:t>останньому кварталі попереднього року</w:t>
      </w:r>
      <w:r w:rsidRPr="00500841">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w:t>
      </w:r>
      <w:r w:rsidRPr="00A945C6">
        <w:rPr>
          <w:rFonts w:ascii="Times New Roman" w:eastAsiaTheme="minorEastAsia" w:hAnsi="Times New Roman" w:cs="Times New Roman"/>
          <w:sz w:val="28"/>
          <w:szCs w:val="28"/>
          <w:lang w:eastAsia="uk-UA"/>
        </w:rPr>
        <w:t xml:space="preserve">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№902/14169</w:t>
      </w:r>
      <w:r w:rsidR="00B7717B">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 xml:space="preserve">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w:t>
      </w:r>
      <w:r w:rsidRPr="00017C80">
        <w:rPr>
          <w:rFonts w:ascii="Times New Roman" w:eastAsiaTheme="minorEastAsia" w:hAnsi="Times New Roman" w:cs="Times New Roman"/>
          <w:sz w:val="28"/>
          <w:szCs w:val="28"/>
          <w:lang w:eastAsia="uk-UA"/>
        </w:rPr>
        <w:t xml:space="preserve">ампутацій </w:t>
      </w:r>
      <w:r w:rsidRPr="00017C80">
        <w:rPr>
          <w:rFonts w:ascii="Times New Roman" w:eastAsiaTheme="minorEastAsia" w:hAnsi="Times New Roman" w:cs="Times New Roman"/>
          <w:sz w:val="28"/>
          <w:szCs w:val="28"/>
          <w:lang w:eastAsia="uk-UA"/>
        </w:rPr>
        <w:lastRenderedPageBreak/>
        <w:t>кінцівок</w:t>
      </w:r>
      <w:r w:rsidR="00C12924" w:rsidRPr="00C12924">
        <w:rPr>
          <w:rFonts w:ascii="Times New Roman" w:eastAsiaTheme="minorEastAsia" w:hAnsi="Times New Roman" w:cs="Times New Roman"/>
          <w:sz w:val="28"/>
          <w:szCs w:val="28"/>
          <w:lang w:eastAsia="uk-UA"/>
        </w:rPr>
        <w:t xml:space="preserve">), матеріальна допомога може бути надана </w:t>
      </w:r>
      <w:r w:rsidR="00C12924" w:rsidRPr="00C12924">
        <w:rPr>
          <w:rFonts w:ascii="Times New Roman" w:eastAsiaTheme="minorEastAsia" w:hAnsi="Times New Roman" w:cs="Times New Roman"/>
          <w:b/>
          <w:sz w:val="28"/>
          <w:szCs w:val="28"/>
          <w:lang w:eastAsia="uk-UA"/>
        </w:rPr>
        <w:t>повторно у розмірі до 50 тис. грн</w:t>
      </w:r>
      <w:r w:rsidR="00C12924" w:rsidRPr="00C12924">
        <w:rPr>
          <w:rFonts w:ascii="Times New Roman" w:eastAsiaTheme="minorEastAsia" w:hAnsi="Times New Roman" w:cs="Times New Roman"/>
          <w:sz w:val="28"/>
          <w:szCs w:val="28"/>
          <w:lang w:eastAsia="uk-UA"/>
        </w:rPr>
        <w:t>. на підставі окремого рішення сесії міської ради.</w:t>
      </w:r>
      <w:r w:rsidR="00C12924">
        <w:rPr>
          <w:rFonts w:ascii="Times New Roman" w:eastAsiaTheme="minorEastAsia" w:hAnsi="Times New Roman" w:cs="Times New Roman"/>
          <w:sz w:val="28"/>
          <w:szCs w:val="28"/>
          <w:lang w:eastAsia="uk-UA"/>
        </w:rPr>
        <w:t>»</w:t>
      </w:r>
    </w:p>
    <w:p w:rsidR="00C12924" w:rsidRPr="00452360" w:rsidRDefault="00C12924" w:rsidP="002C509B">
      <w:pPr>
        <w:tabs>
          <w:tab w:val="left" w:pos="851"/>
        </w:tabs>
        <w:spacing w:after="0" w:line="0" w:lineRule="atLeast"/>
        <w:jc w:val="both"/>
        <w:rPr>
          <w:rFonts w:ascii="Times New Roman" w:eastAsia="Times New Roman" w:hAnsi="Times New Roman" w:cs="Times New Roman"/>
          <w:color w:val="FF0000"/>
          <w:sz w:val="28"/>
          <w:szCs w:val="28"/>
          <w:lang w:eastAsia="uk-UA"/>
        </w:rPr>
      </w:pPr>
      <w:r w:rsidRPr="00DC0872">
        <w:rPr>
          <w:rFonts w:ascii="Times New Roman" w:eastAsia="Times New Roman" w:hAnsi="Times New Roman" w:cs="Times New Roman"/>
          <w:color w:val="FF0000"/>
          <w:sz w:val="28"/>
          <w:szCs w:val="28"/>
          <w:lang w:eastAsia="uk-UA"/>
        </w:rPr>
        <w:t xml:space="preserve">        </w:t>
      </w:r>
      <w:r>
        <w:rPr>
          <w:rFonts w:ascii="Times New Roman" w:eastAsia="Times New Roman" w:hAnsi="Times New Roman" w:cs="Times New Roman"/>
          <w:color w:val="000000" w:themeColor="text1"/>
          <w:sz w:val="28"/>
          <w:szCs w:val="28"/>
          <w:lang w:val="ru-RU" w:eastAsia="uk-UA"/>
        </w:rPr>
        <w:t>2</w:t>
      </w:r>
      <w:r w:rsidRPr="00452360">
        <w:rPr>
          <w:rFonts w:ascii="Times New Roman" w:eastAsia="Times New Roman" w:hAnsi="Times New Roman" w:cs="Times New Roman"/>
          <w:color w:val="000000" w:themeColor="text1"/>
          <w:sz w:val="28"/>
          <w:szCs w:val="28"/>
          <w:lang w:eastAsia="uk-UA"/>
        </w:rPr>
        <w:t>.</w:t>
      </w:r>
      <w:r>
        <w:rPr>
          <w:rFonts w:ascii="Times New Roman" w:eastAsia="Times New Roman" w:hAnsi="Times New Roman" w:cs="Times New Roman"/>
          <w:color w:val="000000" w:themeColor="text1"/>
          <w:sz w:val="28"/>
          <w:szCs w:val="28"/>
          <w:lang w:eastAsia="uk-UA"/>
        </w:rPr>
        <w:t xml:space="preserve"> </w:t>
      </w:r>
      <w:r w:rsidRPr="00452360">
        <w:rPr>
          <w:rFonts w:ascii="Times New Roman" w:eastAsia="Times New Roman" w:hAnsi="Times New Roman" w:cs="Times New Roman"/>
          <w:color w:val="000000" w:themeColor="text1"/>
          <w:sz w:val="28"/>
          <w:szCs w:val="28"/>
          <w:lang w:eastAsia="uk-UA"/>
        </w:rPr>
        <w:t>В</w:t>
      </w:r>
      <w:r w:rsidRPr="00452360">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w:t>
      </w:r>
      <w:r>
        <w:rPr>
          <w:rFonts w:ascii="Times New Roman" w:eastAsiaTheme="minorEastAsia" w:hAnsi="Times New Roman" w:cs="Times New Roman"/>
          <w:color w:val="000000" w:themeColor="text1"/>
          <w:sz w:val="28"/>
          <w:szCs w:val="28"/>
          <w:lang w:eastAsia="uk-UA"/>
        </w:rPr>
        <w:t xml:space="preserve"> (додається)</w:t>
      </w:r>
      <w:r w:rsidRPr="00452360">
        <w:rPr>
          <w:rFonts w:ascii="Times New Roman" w:eastAsiaTheme="minorEastAsia" w:hAnsi="Times New Roman" w:cs="Times New Roman"/>
          <w:color w:val="000000" w:themeColor="text1"/>
          <w:sz w:val="28"/>
          <w:szCs w:val="28"/>
          <w:lang w:eastAsia="uk-UA"/>
        </w:rPr>
        <w:t>.</w:t>
      </w:r>
    </w:p>
    <w:p w:rsidR="00C12924" w:rsidRPr="00452360" w:rsidRDefault="00C12924" w:rsidP="002C509B">
      <w:pPr>
        <w:spacing w:after="0" w:line="0" w:lineRule="atLeast"/>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 </w:t>
      </w:r>
      <w:r w:rsidRPr="00452360">
        <w:rPr>
          <w:rFonts w:ascii="Times New Roman" w:eastAsia="Times New Roman" w:hAnsi="Times New Roman" w:cs="Times New Roman"/>
          <w:sz w:val="28"/>
          <w:szCs w:val="28"/>
          <w:lang w:eastAsia="uk-UA"/>
        </w:rPr>
        <w:t>Фінансовому управлінню Переяславської міської ради забезпечити   фінансування витрат, передбачених Програмою «Турбота».</w:t>
      </w:r>
    </w:p>
    <w:p w:rsidR="00C12924" w:rsidRPr="00A945C6" w:rsidRDefault="00C12924" w:rsidP="002C509B">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r w:rsidRPr="00A945C6">
        <w:rPr>
          <w:rFonts w:ascii="Times New Roman" w:eastAsia="Times New Roman" w:hAnsi="Times New Roman" w:cs="Times New Roman"/>
          <w:sz w:val="28"/>
          <w:szCs w:val="28"/>
          <w:lang w:eastAsia="uk-UA"/>
        </w:rPr>
        <w:t xml:space="preserve">. Відповідальність за виконання цього рішення покласти на заступника міського голови з </w:t>
      </w:r>
      <w:r>
        <w:rPr>
          <w:rFonts w:ascii="Times New Roman" w:eastAsia="Times New Roman" w:hAnsi="Times New Roman" w:cs="Times New Roman"/>
          <w:sz w:val="28"/>
          <w:szCs w:val="28"/>
          <w:lang w:eastAsia="uk-UA"/>
        </w:rPr>
        <w:t xml:space="preserve"> </w:t>
      </w:r>
      <w:r w:rsidRPr="00A945C6">
        <w:rPr>
          <w:rFonts w:ascii="Times New Roman" w:eastAsia="Times New Roman" w:hAnsi="Times New Roman" w:cs="Times New Roman"/>
          <w:sz w:val="28"/>
          <w:szCs w:val="28"/>
          <w:lang w:eastAsia="uk-UA"/>
        </w:rPr>
        <w:t>питань діяльності виконавчих органів ради Оксану СТЕПАНЕНКО.</w:t>
      </w:r>
    </w:p>
    <w:p w:rsidR="00C12924" w:rsidRDefault="00C12924" w:rsidP="002C509B">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Pr="00A945C6">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C12924" w:rsidRDefault="00C12924" w:rsidP="002C509B">
      <w:pPr>
        <w:spacing w:after="0" w:line="0" w:lineRule="atLeast"/>
        <w:ind w:firstLine="567"/>
        <w:jc w:val="both"/>
        <w:rPr>
          <w:rFonts w:ascii="Times New Roman" w:eastAsia="Times New Roman" w:hAnsi="Times New Roman" w:cs="Times New Roman"/>
          <w:sz w:val="28"/>
          <w:szCs w:val="28"/>
          <w:lang w:eastAsia="uk-UA"/>
        </w:rPr>
      </w:pPr>
    </w:p>
    <w:p w:rsidR="00C12924" w:rsidRPr="00A945C6" w:rsidRDefault="00C12924" w:rsidP="002C509B">
      <w:pPr>
        <w:spacing w:after="0" w:line="0" w:lineRule="atLeast"/>
        <w:ind w:firstLine="567"/>
        <w:jc w:val="both"/>
        <w:rPr>
          <w:rFonts w:ascii="Times New Roman" w:eastAsia="Times New Roman" w:hAnsi="Times New Roman" w:cs="Times New Roman"/>
          <w:sz w:val="28"/>
          <w:szCs w:val="28"/>
          <w:lang w:eastAsia="uk-UA"/>
        </w:rPr>
      </w:pPr>
    </w:p>
    <w:p w:rsidR="00C12924" w:rsidRPr="00A945C6" w:rsidRDefault="00C12924" w:rsidP="002C509B">
      <w:pPr>
        <w:tabs>
          <w:tab w:val="left" w:pos="142"/>
        </w:tabs>
        <w:spacing w:after="0" w:line="0" w:lineRule="atLeast"/>
        <w:jc w:val="both"/>
        <w:rPr>
          <w:rFonts w:ascii="Times New Roman" w:eastAsia="Times New Roman" w:hAnsi="Times New Roman" w:cs="Times New Roman"/>
          <w:sz w:val="28"/>
          <w:szCs w:val="28"/>
          <w:lang w:eastAsia="uk-UA"/>
        </w:rPr>
      </w:pPr>
    </w:p>
    <w:p w:rsidR="00C12924" w:rsidRDefault="00C12924" w:rsidP="002C509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r w:rsidRPr="00A945C6">
        <w:rPr>
          <w:rFonts w:ascii="Times New Roman" w:eastAsiaTheme="minorEastAsia" w:hAnsi="Times New Roman"/>
          <w:b/>
          <w:sz w:val="28"/>
          <w:szCs w:val="28"/>
          <w:lang w:eastAsia="ru-RU"/>
        </w:rPr>
        <w:t>Вячеслав САУЛКО</w:t>
      </w: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3E3B38" w:rsidRPr="00830781" w:rsidRDefault="003E3B38" w:rsidP="002C509B">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00365AC3">
        <w:rPr>
          <w:rFonts w:ascii="Times New Roman" w:eastAsiaTheme="minorEastAsia" w:hAnsi="Times New Roman"/>
          <w:sz w:val="24"/>
          <w:szCs w:val="24"/>
          <w:lang w:eastAsia="uk-UA"/>
        </w:rPr>
        <w:t>25.11.2025р.</w:t>
      </w:r>
      <w:r w:rsidRPr="00830781">
        <w:rPr>
          <w:rFonts w:ascii="Times New Roman" w:eastAsiaTheme="minorEastAsia" w:hAnsi="Times New Roman"/>
          <w:lang w:eastAsia="uk-UA"/>
        </w:rPr>
        <w:t xml:space="preserve"> </w:t>
      </w:r>
      <w:r w:rsidR="00365AC3" w:rsidRPr="00365AC3">
        <w:rPr>
          <w:rFonts w:ascii="Times New Roman" w:eastAsiaTheme="minorEastAsia" w:hAnsi="Times New Roman"/>
          <w:lang w:eastAsia="uk-UA"/>
        </w:rPr>
        <w:t>№ 0</w:t>
      </w:r>
      <w:r w:rsidR="00365AC3">
        <w:rPr>
          <w:rFonts w:ascii="Times New Roman" w:eastAsiaTheme="minorEastAsia" w:hAnsi="Times New Roman"/>
          <w:lang w:eastAsia="uk-UA"/>
        </w:rPr>
        <w:t>4</w:t>
      </w:r>
      <w:r w:rsidR="00365AC3" w:rsidRPr="00365AC3">
        <w:rPr>
          <w:rFonts w:ascii="Times New Roman" w:eastAsiaTheme="minorEastAsia" w:hAnsi="Times New Roman"/>
          <w:lang w:eastAsia="uk-UA"/>
        </w:rPr>
        <w:t>п-112-VIII</w:t>
      </w:r>
    </w:p>
    <w:p w:rsidR="003E3B38" w:rsidRPr="00830781" w:rsidRDefault="003E3B38" w:rsidP="002C509B">
      <w:pPr>
        <w:spacing w:after="0" w:line="0" w:lineRule="atLeast"/>
        <w:ind w:firstLine="5954"/>
        <w:jc w:val="center"/>
        <w:rPr>
          <w:rFonts w:ascii="Times New Roman" w:eastAsiaTheme="minorEastAsia" w:hAnsi="Times New Roman"/>
          <w:sz w:val="28"/>
          <w:szCs w:val="28"/>
          <w:lang w:eastAsia="uk-UA"/>
        </w:rPr>
      </w:pPr>
    </w:p>
    <w:p w:rsidR="003E3B38" w:rsidRPr="00830781" w:rsidRDefault="003E3B38" w:rsidP="002C509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3E3B38" w:rsidRPr="00830781" w:rsidRDefault="003E3B38" w:rsidP="002C509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3E3B38" w:rsidRPr="00830781" w:rsidRDefault="003E3B38" w:rsidP="002C509B">
      <w:pPr>
        <w:spacing w:after="0" w:line="0" w:lineRule="atLeast"/>
        <w:ind w:firstLine="708"/>
        <w:jc w:val="center"/>
        <w:rPr>
          <w:rFonts w:ascii="Times New Roman" w:eastAsiaTheme="minorEastAsia" w:hAnsi="Times New Roman" w:cs="Times New Roman"/>
          <w:b/>
          <w:sz w:val="28"/>
          <w:szCs w:val="28"/>
          <w:lang w:eastAsia="uk-UA"/>
        </w:rPr>
      </w:pPr>
    </w:p>
    <w:p w:rsidR="003E3B38" w:rsidRPr="00830781" w:rsidRDefault="003E3B38" w:rsidP="002C509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3E3B38"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3E3B38" w:rsidRPr="001C5B8A" w:rsidRDefault="003E3B38" w:rsidP="002C509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lastRenderedPageBreak/>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w:t>
      </w:r>
      <w:r w:rsidR="00DC0872">
        <w:rPr>
          <w:rFonts w:ascii="Times New Roman" w:hAnsi="Times New Roman" w:cs="Times New Roman"/>
          <w:bCs/>
          <w:sz w:val="28"/>
          <w:szCs w:val="28"/>
        </w:rPr>
        <w:t xml:space="preserve"> або</w:t>
      </w:r>
      <w:r w:rsidR="00DC0872" w:rsidRPr="00DC0872">
        <w:rPr>
          <w:rFonts w:ascii="Times New Roman" w:eastAsiaTheme="minorEastAsia" w:hAnsi="Times New Roman" w:cs="Times New Roman"/>
          <w:sz w:val="28"/>
          <w:szCs w:val="28"/>
          <w:lang w:eastAsia="uk-UA"/>
        </w:rPr>
        <w:t xml:space="preserve"> </w:t>
      </w:r>
      <w:r w:rsidR="00DC0872"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DC0872">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p>
    <w:p w:rsidR="003E3B38" w:rsidRPr="001C5B8A" w:rsidRDefault="003E3B38" w:rsidP="002C509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3E3B38"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3E3B38" w:rsidRPr="003E3B38"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заявників, що мають складні захворювання (онкологічні, орфанні,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дороговартісного лікування чи оперативного хірургічного втручання в медичних закладах третинного (високоспеціалізованого) рівня надання медичної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3E3B38" w:rsidRPr="00830781" w:rsidRDefault="00B2633C" w:rsidP="002C509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w:t>
      </w:r>
      <w:r w:rsidRPr="00A945C6">
        <w:rPr>
          <w:rFonts w:ascii="Times New Roman" w:eastAsiaTheme="minorEastAsia" w:hAnsi="Times New Roman" w:cs="Times New Roman"/>
          <w:sz w:val="28"/>
          <w:szCs w:val="28"/>
          <w:lang w:eastAsia="uk-UA"/>
        </w:rPr>
        <w:lastRenderedPageBreak/>
        <w:t>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орфанні,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1"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1"/>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3E3B38" w:rsidRPr="00830781" w:rsidRDefault="003E3B38" w:rsidP="002C509B">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3E3B38" w:rsidRPr="00830781" w:rsidRDefault="003E3B38" w:rsidP="002C509B">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3E3B38" w:rsidRPr="00830781" w:rsidRDefault="003E3B38" w:rsidP="002C509B">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дороговартісного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3E3B38" w:rsidRPr="00830781" w:rsidRDefault="003E3B38" w:rsidP="002C509B">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lastRenderedPageBreak/>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калоприймачі, сечоприймачі) – </w:t>
      </w:r>
      <w:r w:rsidRPr="00830781">
        <w:rPr>
          <w:rFonts w:ascii="Times New Roman" w:eastAsiaTheme="minorEastAsia" w:hAnsi="Times New Roman" w:cs="Times New Roman"/>
          <w:b/>
          <w:sz w:val="28"/>
          <w:szCs w:val="28"/>
          <w:lang w:eastAsia="uk-UA"/>
        </w:rPr>
        <w:t>2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дороговартісного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онкозахворюваннями,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5 тис.грн. до 50 тис.грн., індивідуально на розгляд комісії.</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онкозахворюваннями,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3E3B38" w:rsidRPr="00830781" w:rsidRDefault="003E3B38" w:rsidP="002C509B">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3E3B38" w:rsidRPr="00830781" w:rsidRDefault="003E3B38" w:rsidP="002C509B">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3E3B38" w:rsidRPr="00830781" w:rsidRDefault="003E3B38" w:rsidP="002C509B">
      <w:pPr>
        <w:spacing w:after="0" w:line="0" w:lineRule="atLeast"/>
        <w:jc w:val="both"/>
        <w:rPr>
          <w:rFonts w:ascii="Times New Roman" w:eastAsiaTheme="minorEastAsia" w:hAnsi="Times New Roman" w:cs="Times New Roman"/>
          <w:b/>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bookmarkStart w:id="2"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2"/>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w:t>
      </w:r>
      <w:r w:rsidRPr="00830781">
        <w:rPr>
          <w:rFonts w:ascii="Times New Roman" w:eastAsiaTheme="minorEastAsia" w:hAnsi="Times New Roman" w:cs="Times New Roman"/>
          <w:sz w:val="28"/>
          <w:szCs w:val="28"/>
          <w:lang w:eastAsia="uk-UA"/>
        </w:rPr>
        <w:lastRenderedPageBreak/>
        <w:t>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дороговартісного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6.14. Для надання матеріальної допомоги з онкозахворюваннями,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онкозахворювання продовжує прогресувати або документи, які підтверджують настання ремісії.</w:t>
      </w:r>
    </w:p>
    <w:p w:rsidR="003E3B38" w:rsidRPr="00830781" w:rsidRDefault="003E3B38" w:rsidP="002C509B">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lastRenderedPageBreak/>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3E3B38" w:rsidRPr="00830781" w:rsidRDefault="003E3B38" w:rsidP="002C509B">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b/>
          <w:sz w:val="28"/>
          <w:szCs w:val="28"/>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3E3B38" w:rsidRPr="00A945C6"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3E3B38" w:rsidRPr="00A945C6" w:rsidRDefault="003E3B38" w:rsidP="002C509B">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3E3B38" w:rsidRPr="00A945C6"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A945C6" w:rsidRDefault="003E3B38" w:rsidP="002C509B">
      <w:pPr>
        <w:widowControl w:val="0"/>
        <w:autoSpaceDE w:val="0"/>
        <w:autoSpaceDN w:val="0"/>
        <w:spacing w:after="0" w:line="0" w:lineRule="atLeast"/>
        <w:rPr>
          <w:rFonts w:ascii="Times New Roman" w:eastAsia="Times New Roman" w:hAnsi="Times New Roman" w:cs="Times New Roman"/>
          <w:sz w:val="28"/>
          <w:szCs w:val="28"/>
        </w:rPr>
      </w:pPr>
    </w:p>
    <w:p w:rsidR="00C12924" w:rsidRDefault="003E3B38" w:rsidP="002C509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cs="Times New Roman"/>
          <w:b/>
          <w:sz w:val="28"/>
          <w:szCs w:val="28"/>
          <w:lang w:eastAsia="uk-UA"/>
        </w:rPr>
        <w:lastRenderedPageBreak/>
        <w:t>Секретар міської ради                                                                  Лід</w:t>
      </w:r>
      <w:r>
        <w:rPr>
          <w:rFonts w:ascii="Times New Roman" w:eastAsiaTheme="minorEastAsia" w:hAnsi="Times New Roman" w:cs="Times New Roman"/>
          <w:b/>
          <w:sz w:val="28"/>
          <w:szCs w:val="28"/>
          <w:lang w:eastAsia="uk-UA"/>
        </w:rPr>
        <w:t>ія ОВЕРЧУК</w:t>
      </w: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sectPr w:rsidR="00C12924" w:rsidSect="00D92A28">
      <w:pgSz w:w="11906" w:h="16838"/>
      <w:pgMar w:top="51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30636"/>
    <w:rsid w:val="000178E6"/>
    <w:rsid w:val="00017C80"/>
    <w:rsid w:val="00144B1C"/>
    <w:rsid w:val="00194EB6"/>
    <w:rsid w:val="00230636"/>
    <w:rsid w:val="002C509B"/>
    <w:rsid w:val="002E4143"/>
    <w:rsid w:val="00302DA7"/>
    <w:rsid w:val="00365AC3"/>
    <w:rsid w:val="003960B7"/>
    <w:rsid w:val="003E3B38"/>
    <w:rsid w:val="00420CC9"/>
    <w:rsid w:val="004232DD"/>
    <w:rsid w:val="0045433A"/>
    <w:rsid w:val="00500841"/>
    <w:rsid w:val="00697A0F"/>
    <w:rsid w:val="00752698"/>
    <w:rsid w:val="008253C2"/>
    <w:rsid w:val="00936D32"/>
    <w:rsid w:val="009E445E"/>
    <w:rsid w:val="009F0C31"/>
    <w:rsid w:val="00A31EE9"/>
    <w:rsid w:val="00A77A38"/>
    <w:rsid w:val="00A84D9C"/>
    <w:rsid w:val="00AD20F8"/>
    <w:rsid w:val="00B2633C"/>
    <w:rsid w:val="00B7717B"/>
    <w:rsid w:val="00BB7D38"/>
    <w:rsid w:val="00C12924"/>
    <w:rsid w:val="00D86E46"/>
    <w:rsid w:val="00D92A28"/>
    <w:rsid w:val="00DC0872"/>
    <w:rsid w:val="00E60195"/>
    <w:rsid w:val="00EE17D1"/>
    <w:rsid w:val="00F331FA"/>
    <w:rsid w:val="00F501F3"/>
    <w:rsid w:val="00F8167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A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4EB6"/>
    <w:pPr>
      <w:ind w:left="720"/>
      <w:contextualSpacing/>
    </w:pPr>
  </w:style>
  <w:style w:type="paragraph" w:styleId="a4">
    <w:name w:val="Body Text"/>
    <w:basedOn w:val="a"/>
    <w:link w:val="a5"/>
    <w:uiPriority w:val="99"/>
    <w:unhideWhenUsed/>
    <w:rsid w:val="00C12924"/>
    <w:pPr>
      <w:spacing w:after="120"/>
    </w:pPr>
  </w:style>
  <w:style w:type="character" w:customStyle="1" w:styleId="a5">
    <w:name w:val="Основной текст Знак"/>
    <w:basedOn w:val="a0"/>
    <w:link w:val="a4"/>
    <w:uiPriority w:val="99"/>
    <w:rsid w:val="00C12924"/>
  </w:style>
  <w:style w:type="paragraph" w:styleId="a6">
    <w:name w:val="No Spacing"/>
    <w:uiPriority w:val="1"/>
    <w:qFormat/>
    <w:rsid w:val="00C1292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20715</Words>
  <Characters>11808</Characters>
  <Application>Microsoft Office Word</Application>
  <DocSecurity>0</DocSecurity>
  <Lines>98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36</cp:revision>
  <dcterms:created xsi:type="dcterms:W3CDTF">2025-11-21T12:05:00Z</dcterms:created>
  <dcterms:modified xsi:type="dcterms:W3CDTF">2025-11-24T12:37:00Z</dcterms:modified>
</cp:coreProperties>
</file>